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96E" w:rsidRDefault="0016196E" w:rsidP="0016196E">
      <w:pPr>
        <w:spacing w:before="100" w:beforeAutospacing="1" w:after="100" w:afterAutospacing="1" w:line="240" w:lineRule="auto"/>
        <w:jc w:val="center"/>
        <w:outlineLvl w:val="2"/>
        <w:rPr>
          <w:rFonts w:ascii="Times New Roman" w:eastAsia="Times New Roman" w:hAnsi="Times New Roman" w:cs="Times New Roman"/>
          <w:b/>
          <w:bCs/>
          <w:color w:val="FF0000"/>
          <w:sz w:val="48"/>
          <w:szCs w:val="48"/>
          <w:lang w:eastAsia="ru-RU"/>
        </w:rPr>
      </w:pPr>
      <w:r>
        <w:rPr>
          <w:noProof/>
          <w:lang w:eastAsia="ru-RU"/>
        </w:rPr>
        <w:drawing>
          <wp:anchor distT="0" distB="0" distL="114300" distR="114300" simplePos="0" relativeHeight="251658240" behindDoc="1" locked="0" layoutInCell="1" allowOverlap="1">
            <wp:simplePos x="0" y="0"/>
            <wp:positionH relativeFrom="column">
              <wp:posOffset>-35560</wp:posOffset>
            </wp:positionH>
            <wp:positionV relativeFrom="paragraph">
              <wp:posOffset>-283845</wp:posOffset>
            </wp:positionV>
            <wp:extent cx="1694815" cy="2341245"/>
            <wp:effectExtent l="19050" t="0" r="635" b="0"/>
            <wp:wrapThrough wrapText="bothSides">
              <wp:wrapPolygon edited="0">
                <wp:start x="-243" y="0"/>
                <wp:lineTo x="-243" y="21442"/>
                <wp:lineTo x="21608" y="21442"/>
                <wp:lineTo x="21608" y="0"/>
                <wp:lineTo x="-243" y="0"/>
              </wp:wrapPolygon>
            </wp:wrapThrough>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4" cstate="print"/>
                    <a:srcRect/>
                    <a:stretch>
                      <a:fillRect/>
                    </a:stretch>
                  </pic:blipFill>
                  <pic:spPr bwMode="auto">
                    <a:xfrm>
                      <a:off x="0" y="0"/>
                      <a:ext cx="1694815" cy="2341245"/>
                    </a:xfrm>
                    <a:prstGeom prst="rect">
                      <a:avLst/>
                    </a:prstGeom>
                    <a:noFill/>
                  </pic:spPr>
                </pic:pic>
              </a:graphicData>
            </a:graphic>
          </wp:anchor>
        </w:drawing>
      </w:r>
      <w:r>
        <w:rPr>
          <w:rFonts w:ascii="Times New Roman" w:eastAsia="Times New Roman" w:hAnsi="Times New Roman" w:cs="Times New Roman"/>
          <w:b/>
          <w:bCs/>
          <w:color w:val="FF0000"/>
          <w:sz w:val="48"/>
          <w:szCs w:val="48"/>
          <w:lang w:eastAsia="ru-RU"/>
        </w:rPr>
        <w:t>Консультация для родителей</w:t>
      </w:r>
    </w:p>
    <w:p w:rsidR="0016196E" w:rsidRDefault="0016196E" w:rsidP="0016196E">
      <w:pPr>
        <w:spacing w:after="0" w:line="240" w:lineRule="auto"/>
        <w:jc w:val="center"/>
        <w:outlineLvl w:val="2"/>
        <w:rPr>
          <w:rFonts w:ascii="Times New Roman" w:eastAsia="Times New Roman" w:hAnsi="Times New Roman" w:cs="Times New Roman"/>
          <w:b/>
          <w:bCs/>
          <w:color w:val="FF0000"/>
          <w:sz w:val="28"/>
          <w:szCs w:val="28"/>
          <w:lang w:eastAsia="ru-RU"/>
        </w:rPr>
      </w:pPr>
      <w:r>
        <w:rPr>
          <w:rFonts w:ascii="Times New Roman" w:eastAsia="Times New Roman" w:hAnsi="Times New Roman" w:cs="Times New Roman"/>
          <w:b/>
          <w:bCs/>
          <w:color w:val="FF0000"/>
          <w:sz w:val="28"/>
          <w:szCs w:val="28"/>
          <w:lang w:eastAsia="ru-RU"/>
        </w:rPr>
        <w:t xml:space="preserve"> «Как выработать навыки безопасного поведения </w:t>
      </w:r>
    </w:p>
    <w:p w:rsidR="0016196E" w:rsidRDefault="0016196E" w:rsidP="0016196E">
      <w:pPr>
        <w:spacing w:after="0" w:line="240" w:lineRule="auto"/>
        <w:jc w:val="center"/>
        <w:outlineLvl w:val="2"/>
        <w:rPr>
          <w:rFonts w:ascii="Times New Roman" w:eastAsia="Times New Roman" w:hAnsi="Times New Roman" w:cs="Times New Roman"/>
          <w:b/>
          <w:bCs/>
          <w:sz w:val="27"/>
          <w:szCs w:val="27"/>
          <w:lang w:eastAsia="ru-RU"/>
        </w:rPr>
      </w:pPr>
      <w:r>
        <w:rPr>
          <w:rFonts w:ascii="Times New Roman" w:eastAsia="Times New Roman" w:hAnsi="Times New Roman" w:cs="Times New Roman"/>
          <w:b/>
          <w:bCs/>
          <w:color w:val="FF0000"/>
          <w:sz w:val="28"/>
          <w:szCs w:val="28"/>
          <w:lang w:eastAsia="ru-RU"/>
        </w:rPr>
        <w:t>на улице»</w:t>
      </w:r>
    </w:p>
    <w:p w:rsidR="0016196E" w:rsidRDefault="0016196E" w:rsidP="0016196E">
      <w:pPr>
        <w:spacing w:before="100" w:beforeAutospacing="1" w:after="100" w:afterAutospacing="1"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80"/>
          <w:sz w:val="26"/>
          <w:szCs w:val="26"/>
          <w:lang w:eastAsia="ru-RU"/>
        </w:rPr>
        <w:t xml:space="preserve">Одна из основных причин дорожных происшествий с детьми состоит в том, что дети в своем поведении на улице руководствуются наблюдениями за действиями взрослых в сходных ситуациях. К сожалению, эта действия не всегда бывают правильными. </w:t>
      </w:r>
      <w:r>
        <w:rPr>
          <w:rFonts w:ascii="Times New Roman" w:eastAsia="Times New Roman" w:hAnsi="Times New Roman" w:cs="Times New Roman"/>
          <w:color w:val="000080"/>
          <w:sz w:val="26"/>
          <w:szCs w:val="26"/>
          <w:lang w:eastAsia="ru-RU"/>
        </w:rPr>
        <w:br/>
        <w:t>Как научить детей безопасному поведению на улице? Одними предостережениями типа «будь осторожен» делу существенно не поможешь. Необходима повседневная тренировка движений, внимания ребенка в сочетании с постоянным личным примером родителей. Лишь в этом случае у детей могут выработаться твердые навыки безопасного поведения на улице.</w:t>
      </w:r>
    </w:p>
    <w:p w:rsidR="0016196E" w:rsidRDefault="0016196E" w:rsidP="0016196E">
      <w:pPr>
        <w:spacing w:before="100" w:beforeAutospacing="1" w:after="100" w:afterAutospacing="1"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b/>
          <w:bCs/>
          <w:color w:val="000080"/>
          <w:sz w:val="26"/>
          <w:szCs w:val="26"/>
          <w:lang w:eastAsia="ru-RU"/>
        </w:rPr>
        <w:t xml:space="preserve">Навык наблюдения. </w:t>
      </w:r>
      <w:r>
        <w:rPr>
          <w:rFonts w:ascii="Times New Roman" w:eastAsia="Times New Roman" w:hAnsi="Times New Roman" w:cs="Times New Roman"/>
          <w:color w:val="000080"/>
          <w:sz w:val="26"/>
          <w:szCs w:val="26"/>
          <w:lang w:eastAsia="ru-RU"/>
        </w:rPr>
        <w:t>Ребенок должен, научиться видеть предметы, закрывающие обзор проезжей части, как предметы опасные или скрывающие опасность. Для этого ему надо многократно показывать с тротуара эти предметы тогда, когда они скрывают, вот-вот скроют или только что скрыли движущийся автомобиль. Таким же образом ребенок должен научиться видеть факторы, отвлекающие его внимание, как сигналы опасности. Таким фактором может быть автобус, остановившийся на противоположной стороне улицы. Спеша к нему, люди нередко попадают под колеса проходящих машин. Причина в том, что их внимание в этот момент переключено только на свой автобус.</w:t>
      </w:r>
    </w:p>
    <w:p w:rsidR="0016196E" w:rsidRDefault="0016196E" w:rsidP="0016196E">
      <w:pPr>
        <w:spacing w:before="100" w:beforeAutospacing="1" w:after="100" w:afterAutospacing="1"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b/>
          <w:bCs/>
          <w:color w:val="000080"/>
          <w:sz w:val="26"/>
          <w:szCs w:val="26"/>
          <w:lang w:eastAsia="ru-RU"/>
        </w:rPr>
        <w:t>Навык спокойного, достаточно уверенного поведения на улице</w:t>
      </w:r>
      <w:r>
        <w:rPr>
          <w:rFonts w:ascii="Times New Roman" w:eastAsia="Times New Roman" w:hAnsi="Times New Roman" w:cs="Times New Roman"/>
          <w:color w:val="000080"/>
          <w:sz w:val="26"/>
          <w:szCs w:val="26"/>
          <w:lang w:eastAsia="ru-RU"/>
        </w:rPr>
        <w:t xml:space="preserve"> </w:t>
      </w:r>
      <w:r>
        <w:rPr>
          <w:rFonts w:ascii="Times New Roman" w:eastAsia="Times New Roman" w:hAnsi="Times New Roman" w:cs="Times New Roman"/>
          <w:color w:val="000080"/>
          <w:sz w:val="26"/>
          <w:szCs w:val="26"/>
          <w:lang w:eastAsia="ru-RU"/>
        </w:rPr>
        <w:br/>
        <w:t>воспитывается на личном примере родителей. Этот навык очень важен для ребенка, поэтому взрослый, идя по улице с сыном или дочерью, не должен поддаваться волнению или спешке, какие бы обстоятельства его к этому не принуждали.</w:t>
      </w:r>
    </w:p>
    <w:p w:rsidR="0016196E" w:rsidRDefault="0016196E" w:rsidP="0016196E">
      <w:pPr>
        <w:spacing w:before="100" w:beforeAutospacing="1" w:after="100" w:afterAutospacing="1"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b/>
          <w:bCs/>
          <w:color w:val="000080"/>
          <w:sz w:val="26"/>
          <w:szCs w:val="26"/>
          <w:lang w:eastAsia="ru-RU"/>
        </w:rPr>
        <w:t xml:space="preserve">Навык переключения на улицу. </w:t>
      </w:r>
      <w:r>
        <w:rPr>
          <w:rFonts w:ascii="Times New Roman" w:eastAsia="Times New Roman" w:hAnsi="Times New Roman" w:cs="Times New Roman"/>
          <w:color w:val="000080"/>
          <w:sz w:val="26"/>
          <w:szCs w:val="26"/>
          <w:lang w:eastAsia="ru-RU"/>
        </w:rPr>
        <w:t>Бордюрный камень тротуара — граница, за которой кончаются привычки, действующие в быту. Надо научить ребенка замечать эту границу: замедлять движение, останавливаться, выдерживать необходимую паузу для психологического переключения в связи с переходом в опасную зону. И здесь пример родителей имеет решающее значение.</w:t>
      </w:r>
    </w:p>
    <w:p w:rsidR="0016196E" w:rsidRDefault="0016196E" w:rsidP="0016196E">
      <w:pPr>
        <w:spacing w:before="100" w:beforeAutospacing="1" w:after="100" w:afterAutospacing="1"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b/>
          <w:bCs/>
          <w:color w:val="000080"/>
          <w:sz w:val="26"/>
          <w:szCs w:val="26"/>
          <w:lang w:eastAsia="ru-RU"/>
        </w:rPr>
        <w:t xml:space="preserve">Навык переключения на самоконтроль. </w:t>
      </w:r>
      <w:r>
        <w:rPr>
          <w:rFonts w:ascii="Times New Roman" w:eastAsia="Times New Roman" w:hAnsi="Times New Roman" w:cs="Times New Roman"/>
          <w:color w:val="000080"/>
          <w:sz w:val="26"/>
          <w:szCs w:val="26"/>
          <w:lang w:eastAsia="ru-RU"/>
        </w:rPr>
        <w:t xml:space="preserve">Попав на проезжую часть, ребенок должен следить за своим поведением, правильно оценивать дорожную обстановку. Выработка такого навыка требует определенной тренировки под руководством воспитателя и родителей. </w:t>
      </w:r>
      <w:r>
        <w:rPr>
          <w:rFonts w:ascii="Times New Roman" w:eastAsia="Times New Roman" w:hAnsi="Times New Roman" w:cs="Times New Roman"/>
          <w:color w:val="000080"/>
          <w:sz w:val="26"/>
          <w:szCs w:val="26"/>
          <w:lang w:eastAsia="ru-RU"/>
        </w:rPr>
        <w:br/>
        <w:t xml:space="preserve">Как должны вести себя взрослые, находясь на улице с ребенком? </w:t>
      </w:r>
      <w:r>
        <w:rPr>
          <w:rFonts w:ascii="Times New Roman" w:eastAsia="Times New Roman" w:hAnsi="Times New Roman" w:cs="Times New Roman"/>
          <w:color w:val="000080"/>
          <w:sz w:val="26"/>
          <w:szCs w:val="26"/>
          <w:lang w:eastAsia="ru-RU"/>
        </w:rPr>
        <w:br/>
        <w:t xml:space="preserve">Если ребенок на руках, то будьте осторожны: он закрывает вам обзор улицы. </w:t>
      </w:r>
      <w:r>
        <w:rPr>
          <w:rFonts w:ascii="Times New Roman" w:eastAsia="Times New Roman" w:hAnsi="Times New Roman" w:cs="Times New Roman"/>
          <w:color w:val="000080"/>
          <w:sz w:val="26"/>
          <w:szCs w:val="26"/>
          <w:lang w:eastAsia="ru-RU"/>
        </w:rPr>
        <w:br/>
        <w:t xml:space="preserve">На дороге или рядом с ней нельзя везти ребенка на саночках. Такой «транспорт», как известно, легко опрокидывается. При поездке в такси необходимо, чтобы пассажиры с детьми сидели на заднем сиденье — так предписывают Правила дорожного движения. Учитывайте также возможность резкого торможения и берегите ребенка от ушиба. При высадке первыми обязательно должны выйти </w:t>
      </w:r>
      <w:r>
        <w:rPr>
          <w:rFonts w:ascii="Times New Roman" w:eastAsia="Times New Roman" w:hAnsi="Times New Roman" w:cs="Times New Roman"/>
          <w:color w:val="000080"/>
          <w:sz w:val="26"/>
          <w:szCs w:val="26"/>
          <w:lang w:eastAsia="ru-RU"/>
        </w:rPr>
        <w:lastRenderedPageBreak/>
        <w:t xml:space="preserve">взрослые и принять детей. </w:t>
      </w:r>
      <w:r>
        <w:rPr>
          <w:rFonts w:ascii="Times New Roman" w:eastAsia="Times New Roman" w:hAnsi="Times New Roman" w:cs="Times New Roman"/>
          <w:color w:val="000080"/>
          <w:sz w:val="26"/>
          <w:szCs w:val="26"/>
          <w:lang w:eastAsia="ru-RU"/>
        </w:rPr>
        <w:br/>
        <w:t xml:space="preserve">Вот автобус приближается к остановке. До полного прекращения движения автобуса к нему подходить не следует - ребенок (как и взрослый) может оступиться и попасть под колесо, особенно если на остановке много пассажиров. Зона остановки — опасное для ребенка место. Дело в том, что стоящий автобус сокращает обзор дороги в этой зоне, как водителям проходящих машин, так и пешеходам. К тому же здесь пешеходы часто спешат и ребенка могут столкнуть на проезжую часть. Даже опытный водитель не всегда может избежать резкого торможения в аварийной ситуации. Поэтому при поездке в общественном транспорте необходимо позаботиться о том, чтобы ребенок занимал устойчивое положение. Особенно осторожным нужно быть возле кабины водителя и во время подготовки к выходу. Первыми из автобуса, троллейбуса, трамвая всегда выходят взрослые и принимают ребенка. Если пустить детей вперед, то они могут вырваться из рук и выбежать на дорогу, а маленький ребенок, шагая по ступенькам, рассчитанным для взрослого, может упасть. Идя по улице за руку с ребенком, не забывайте, что ребенок может попытаться вырваться. Это типичная причина детского дорожного травматизма. </w:t>
      </w:r>
      <w:r>
        <w:rPr>
          <w:rFonts w:ascii="Times New Roman" w:eastAsia="Times New Roman" w:hAnsi="Times New Roman" w:cs="Times New Roman"/>
          <w:color w:val="000080"/>
          <w:sz w:val="26"/>
          <w:szCs w:val="26"/>
          <w:lang w:eastAsia="ru-RU"/>
        </w:rPr>
        <w:br/>
        <w:t xml:space="preserve">Учите детей наблюдать. Именно с двух до семи </w:t>
      </w:r>
      <w:hyperlink r:id="rId5" w:tgtFrame="_blank" w:history="1">
        <w:r>
          <w:rPr>
            <w:rStyle w:val="a3"/>
            <w:rFonts w:ascii="Times New Roman" w:eastAsia="Times New Roman" w:hAnsi="Times New Roman" w:cs="Times New Roman"/>
            <w:sz w:val="26"/>
            <w:szCs w:val="26"/>
            <w:u w:val="none"/>
            <w:lang w:eastAsia="ru-RU"/>
          </w:rPr>
          <w:t>лет</w:t>
        </w:r>
      </w:hyperlink>
      <w:r>
        <w:rPr>
          <w:rFonts w:ascii="Times New Roman" w:eastAsia="Times New Roman" w:hAnsi="Times New Roman" w:cs="Times New Roman"/>
          <w:color w:val="000080"/>
          <w:sz w:val="26"/>
          <w:szCs w:val="26"/>
          <w:lang w:eastAsia="ru-RU"/>
        </w:rPr>
        <w:t xml:space="preserve">, пока на улице он рядом с вами, лучше всего прививать ему те навыки, о которых говорилось выше. Используйте каждый случай пребывания с ребенком на улице, чтобы научить его видеть, угадывать типичные дорожные «ловушки». При переходе улицы пусть он тоже наблюдает, а не просто доверяет вам. Иначе малыш привыкнет </w:t>
      </w:r>
      <w:proofErr w:type="gramStart"/>
      <w:r>
        <w:rPr>
          <w:rFonts w:ascii="Times New Roman" w:eastAsia="Times New Roman" w:hAnsi="Times New Roman" w:cs="Times New Roman"/>
          <w:color w:val="000080"/>
          <w:sz w:val="26"/>
          <w:szCs w:val="26"/>
          <w:lang w:eastAsia="ru-RU"/>
        </w:rPr>
        <w:t>ходить через улицу не глядя</w:t>
      </w:r>
      <w:proofErr w:type="gramEnd"/>
      <w:r>
        <w:rPr>
          <w:rFonts w:ascii="Times New Roman" w:eastAsia="Times New Roman" w:hAnsi="Times New Roman" w:cs="Times New Roman"/>
          <w:color w:val="000080"/>
          <w:sz w:val="26"/>
          <w:szCs w:val="26"/>
          <w:lang w:eastAsia="ru-RU"/>
        </w:rPr>
        <w:t>. Не разрешайте ребенку бежать впереди вас в конце перехода. Это закрепляет все ту же привычку двигаться по улице, Не наблюдая за дорожной обстановкой. Если ваш ребенок носит очки, он хорошо видит только перед собой, а на улице важную роль играет так называемое боковое зрение. Поскольку оно остается ослабленным, надо с особым старанием учить ребенка правильно оценивать скорость приближающегося транспорта, узнавать типичные ситуации закрытого обзора, отвлечения внимания. Идя по улице с ребенком, не допускайте спешки на проезжей части, бега через дорогу к автобусу, разговоров о постороннем во время перехода, движений на красный сигнал светофора или запрещающий жест регулировщика.</w:t>
      </w:r>
    </w:p>
    <w:p w:rsidR="0016196E" w:rsidRDefault="0016196E" w:rsidP="0016196E">
      <w:pPr>
        <w:spacing w:before="100" w:beforeAutospacing="1" w:after="100" w:afterAutospacing="1"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color w:val="000080"/>
          <w:sz w:val="26"/>
          <w:szCs w:val="26"/>
          <w:lang w:eastAsia="ru-RU"/>
        </w:rPr>
        <w:t> </w:t>
      </w:r>
    </w:p>
    <w:p w:rsidR="0016196E" w:rsidRDefault="0016196E" w:rsidP="0016196E">
      <w:pPr>
        <w:rPr>
          <w:rFonts w:ascii="Georgia" w:hAnsi="Georgia"/>
          <w:b/>
          <w:color w:val="FF0000"/>
          <w:sz w:val="32"/>
          <w:szCs w:val="32"/>
        </w:rPr>
      </w:pPr>
      <w:r>
        <w:rPr>
          <w:noProof/>
          <w:lang w:eastAsia="ru-RU"/>
        </w:rPr>
        <w:drawing>
          <wp:anchor distT="0" distB="0" distL="114300" distR="114300" simplePos="0" relativeHeight="251658240" behindDoc="1" locked="0" layoutInCell="1" allowOverlap="1">
            <wp:simplePos x="0" y="0"/>
            <wp:positionH relativeFrom="column">
              <wp:posOffset>3298190</wp:posOffset>
            </wp:positionH>
            <wp:positionV relativeFrom="paragraph">
              <wp:posOffset>288925</wp:posOffset>
            </wp:positionV>
            <wp:extent cx="3086100" cy="3234055"/>
            <wp:effectExtent l="0" t="0" r="0" b="0"/>
            <wp:wrapThrough wrapText="bothSides">
              <wp:wrapPolygon edited="0">
                <wp:start x="7733" y="636"/>
                <wp:lineTo x="6933" y="891"/>
                <wp:lineTo x="5600" y="2163"/>
                <wp:lineTo x="5600" y="4708"/>
                <wp:lineTo x="2800" y="7507"/>
                <wp:lineTo x="2267" y="8397"/>
                <wp:lineTo x="2667" y="10815"/>
                <wp:lineTo x="933" y="12851"/>
                <wp:lineTo x="1067" y="14886"/>
                <wp:lineTo x="2933" y="16922"/>
                <wp:lineTo x="2667" y="18576"/>
                <wp:lineTo x="2800" y="19848"/>
                <wp:lineTo x="4933" y="20485"/>
                <wp:lineTo x="8267" y="20739"/>
                <wp:lineTo x="10667" y="20739"/>
                <wp:lineTo x="14000" y="20739"/>
                <wp:lineTo x="15200" y="20230"/>
                <wp:lineTo x="14800" y="18958"/>
                <wp:lineTo x="14933" y="18958"/>
                <wp:lineTo x="14133" y="18067"/>
                <wp:lineTo x="13067" y="16922"/>
                <wp:lineTo x="12667" y="14886"/>
                <wp:lineTo x="12000" y="12978"/>
                <wp:lineTo x="12800" y="12851"/>
                <wp:lineTo x="20133" y="11069"/>
                <wp:lineTo x="20267" y="10815"/>
                <wp:lineTo x="21333" y="9034"/>
                <wp:lineTo x="21467" y="8779"/>
                <wp:lineTo x="21200" y="7888"/>
                <wp:lineTo x="20667" y="6743"/>
                <wp:lineTo x="19467" y="4708"/>
                <wp:lineTo x="19733" y="4199"/>
                <wp:lineTo x="18933" y="3435"/>
                <wp:lineTo x="17200" y="2672"/>
                <wp:lineTo x="17333" y="2036"/>
                <wp:lineTo x="14133" y="1272"/>
                <wp:lineTo x="9467" y="636"/>
                <wp:lineTo x="7733" y="636"/>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srcRect/>
                    <a:stretch>
                      <a:fillRect/>
                    </a:stretch>
                  </pic:blipFill>
                  <pic:spPr bwMode="auto">
                    <a:xfrm>
                      <a:off x="0" y="0"/>
                      <a:ext cx="3086100" cy="3234055"/>
                    </a:xfrm>
                    <a:prstGeom prst="rect">
                      <a:avLst/>
                    </a:prstGeom>
                    <a:noFill/>
                  </pic:spPr>
                </pic:pic>
              </a:graphicData>
            </a:graphic>
          </wp:anchor>
        </w:drawing>
      </w:r>
      <w:bookmarkStart w:id="0" w:name="_GoBack"/>
      <w:bookmarkEnd w:id="0"/>
    </w:p>
    <w:p w:rsidR="00731C19" w:rsidRDefault="00731C19"/>
    <w:sectPr w:rsidR="00731C19" w:rsidSect="0016196E">
      <w:pgSz w:w="11906" w:h="16838"/>
      <w:pgMar w:top="1134" w:right="850" w:bottom="1134" w:left="1701" w:header="708" w:footer="708" w:gutter="0"/>
      <w:pgBorders w:offsetFrom="page">
        <w:top w:val="shadowedSquares" w:sz="12" w:space="24" w:color="auto"/>
        <w:left w:val="shadowedSquares" w:sz="12" w:space="24" w:color="auto"/>
        <w:bottom w:val="shadowedSquares" w:sz="12" w:space="24" w:color="auto"/>
        <w:right w:val="shadowedSquares"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16196E"/>
    <w:rsid w:val="0016196E"/>
    <w:rsid w:val="00731C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196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6196E"/>
    <w:rPr>
      <w:color w:val="0000FF"/>
      <w:u w:val="single"/>
    </w:rPr>
  </w:style>
</w:styles>
</file>

<file path=word/webSettings.xml><?xml version="1.0" encoding="utf-8"?>
<w:webSettings xmlns:r="http://schemas.openxmlformats.org/officeDocument/2006/relationships" xmlns:w="http://schemas.openxmlformats.org/wordprocessingml/2006/main">
  <w:divs>
    <w:div w:id="147216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letu.ru/"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741</Words>
  <Characters>4224</Characters>
  <Application>Microsoft Office Word</Application>
  <DocSecurity>0</DocSecurity>
  <Lines>35</Lines>
  <Paragraphs>9</Paragraphs>
  <ScaleCrop>false</ScaleCrop>
  <Company>Microsoft</Company>
  <LinksUpToDate>false</LinksUpToDate>
  <CharactersWithSpaces>4956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2017-03-26T14:49:00Z</dcterms:created>
  <dcterms:modified xsi:type="dcterms:W3CDTF">2017-03-26T14:50:00Z</dcterms:modified>
</cp:coreProperties>
</file>